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8" w:rsidRDefault="006524A8" w:rsidP="00CC5D88">
      <w:pPr>
        <w:rPr>
          <w:rFonts w:ascii="Times New Roman" w:hAnsi="Times New Roman" w:cs="Times New Roman"/>
          <w:sz w:val="24"/>
          <w:szCs w:val="24"/>
        </w:rPr>
      </w:pPr>
    </w:p>
    <w:p w:rsidR="00CC5D88" w:rsidRPr="00CC5D88" w:rsidRDefault="00CC5D88" w:rsidP="00CC5D88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CC5D88">
        <w:rPr>
          <w:rFonts w:ascii="Arial" w:eastAsia="Times New Roman" w:hAnsi="Arial" w:cs="Arial"/>
          <w:sz w:val="45"/>
          <w:szCs w:val="45"/>
          <w:lang w:eastAsia="ru-RU"/>
        </w:rPr>
        <w:t>ООО «Алекс»</w:t>
      </w:r>
    </w:p>
    <w:p w:rsidR="00CC5D88" w:rsidRPr="00CC5D88" w:rsidRDefault="00CC5D88" w:rsidP="00CC5D8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CC5D88">
        <w:rPr>
          <w:rFonts w:ascii="Arial" w:eastAsia="Times New Roman" w:hAnsi="Arial" w:cs="Arial"/>
          <w:sz w:val="35"/>
          <w:szCs w:val="35"/>
          <w:lang w:eastAsia="ru-RU"/>
        </w:rPr>
        <w:t>Проектная декларация</w:t>
      </w:r>
    </w:p>
    <w:p w:rsidR="00CC5D88" w:rsidRDefault="006B41C0" w:rsidP="00CC5D8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(пер. Студенческий, д.5</w:t>
      </w:r>
      <w:r w:rsidR="00177B6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CC5D88" w:rsidRPr="00CC5D88">
        <w:rPr>
          <w:rFonts w:ascii="Arial" w:eastAsia="Times New Roman" w:hAnsi="Arial" w:cs="Arial"/>
          <w:sz w:val="30"/>
          <w:szCs w:val="30"/>
          <w:lang w:eastAsia="ru-RU"/>
        </w:rPr>
        <w:t>г</w:t>
      </w:r>
      <w:proofErr w:type="gramStart"/>
      <w:r w:rsidR="00CC5D88" w:rsidRPr="00CC5D88">
        <w:rPr>
          <w:rFonts w:ascii="Arial" w:eastAsia="Times New Roman" w:hAnsi="Arial" w:cs="Arial"/>
          <w:sz w:val="30"/>
          <w:szCs w:val="30"/>
          <w:lang w:eastAsia="ru-RU"/>
        </w:rPr>
        <w:t>.Б</w:t>
      </w:r>
      <w:proofErr w:type="gramEnd"/>
      <w:r w:rsidR="00CC5D88" w:rsidRPr="00CC5D88">
        <w:rPr>
          <w:rFonts w:ascii="Arial" w:eastAsia="Times New Roman" w:hAnsi="Arial" w:cs="Arial"/>
          <w:sz w:val="30"/>
          <w:szCs w:val="30"/>
          <w:lang w:eastAsia="ru-RU"/>
        </w:rPr>
        <w:t>орисоглебск</w:t>
      </w:r>
      <w:r w:rsidR="00CC5D8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CC5D88" w:rsidRPr="00CC5D88" w:rsidRDefault="00CC5D88" w:rsidP="00CC5D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фирменном наименовании, месте нахождения и режиме</w:t>
      </w:r>
      <w:r w:rsidR="0073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4A6" w:rsidRPr="00CC5D88" w:rsidRDefault="008234A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«Алекс» (ООО «Алекс») расположено по адресу 394006 г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2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Куцыгина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д.32 оф.502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«Алекс» с 9:00 до 18:00. </w:t>
      </w:r>
    </w:p>
    <w:p w:rsidR="008234A6" w:rsidRPr="00CC5D88" w:rsidRDefault="008234A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государственной регистрации застройщика: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«Алекс» поставлено на учет в ИФНС по Ленинскому</w:t>
      </w:r>
      <w:r w:rsidR="007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г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оронежа 01.06.20</w:t>
      </w:r>
      <w:r w:rsidR="008234A6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года.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3662132565, КПП 366401001.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от 28.03.2008г. выдано межрайонной инспекцией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по Воронежской области ОГРН 1083668013780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внесении записи в Единый государственный реестр юридических лиц выдано 01 июня 2010 года на бланке серии 36 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00328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4413, государственный регистрационный номер 2103668329928, выдано межрайонной инспекцией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по Воронежской области </w:t>
      </w:r>
    </w:p>
    <w:p w:rsidR="008234A6" w:rsidRPr="00CC5D88" w:rsidRDefault="008234A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учредителях застройщика: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учредителем ООО «Алекс» является физическое лицо  гражданин Шпаков Андрей Анатольевич. </w:t>
      </w:r>
    </w:p>
    <w:p w:rsidR="008234A6" w:rsidRPr="00CC5D88" w:rsidRDefault="008234A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завершенных проектах строительства: </w:t>
      </w:r>
    </w:p>
    <w:p w:rsidR="0073442C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2008 год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«Алекс» реконструирова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D88" w:rsidRPr="00CC5D88" w:rsidRDefault="00BE329D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цех для сборки оконных и дверных блоков из ПВХ профилей в г</w:t>
      </w:r>
      <w:proofErr w:type="gramStart"/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</w:t>
      </w:r>
      <w:r w:rsidR="00682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оглебске на ул. Пригородная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д.З0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 плану </w:t>
      </w:r>
    </w:p>
    <w:p w:rsidR="00BE329D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предусматривалась в 2010г., фактически объект введен 13.04.2010г. </w:t>
      </w:r>
    </w:p>
    <w:p w:rsidR="00BE329D" w:rsidRDefault="00BE329D" w:rsidP="00BE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илой дом по 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Воронежская область, </w:t>
      </w:r>
      <w:proofErr w:type="gramStart"/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Борисоглебск, 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Гоголевская/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-б/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Ввод в эксплуатацию 2011 г. </w:t>
      </w:r>
    </w:p>
    <w:p w:rsidR="00BE329D" w:rsidRPr="00BE329D" w:rsidRDefault="00BE329D" w:rsidP="00BE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очередь многоквартирного жилого дома по адресу Воронежская область, г</w:t>
      </w:r>
      <w:proofErr w:type="gramStart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орисоглебск, ул.Советская д.84А. Начало строительства 2011г. Ввод в эксплуатацию 2011 г.</w:t>
      </w:r>
    </w:p>
    <w:p w:rsidR="00BE329D" w:rsidRDefault="00BE329D" w:rsidP="00BE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очередь многоквартирного жилого дома по адресу Воронежская область, г</w:t>
      </w:r>
      <w:proofErr w:type="gramStart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орисоглебск, ул.Советская д.84А. Начало строительства 2012г. Ввод в эксплуатацию 2013 г.</w:t>
      </w:r>
    </w:p>
    <w:p w:rsidR="00CC5D88" w:rsidRDefault="00BE329D" w:rsidP="00BE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многоквартирного жилого дома по адресу Воронежская область, г</w:t>
      </w:r>
      <w:proofErr w:type="gramStart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орисоглебск, ул.Советская д.84А. Начало строительства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Ввод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1647" w:rsidRDefault="00CF5463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жи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дома по ул. Бланская,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в эксплуатацию декабрь 2013 года.</w:t>
      </w:r>
    </w:p>
    <w:p w:rsidR="00664C1E" w:rsidRDefault="00664C1E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многоквартирные жилые дома  по адресу: Воронежская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орисоглебск, ул. Пригородная, д. 46 корпус 1, корпус 2. Начало строительства 2013 г.</w:t>
      </w:r>
    </w:p>
    <w:p w:rsidR="00664C1E" w:rsidRDefault="00664C1E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4C1E" w:rsidRDefault="00664C1E" w:rsidP="0066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многоквартирный жилой дом  по адресу: Воронежская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орисоглебск, ул. Пригородная, д. 50. Начало строительства 2014 г.</w:t>
      </w:r>
    </w:p>
    <w:p w:rsidR="00664C1E" w:rsidRDefault="00664C1E" w:rsidP="0066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6095" w:rsidRDefault="00436095" w:rsidP="0066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первая очередь многоквартирного жилого дома по адресу: Воронежская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Борисоглебск, ул. Аэродромная, д.32. Начало строительства 2014 год. Окончание строительства 2015 год.</w:t>
      </w:r>
    </w:p>
    <w:p w:rsidR="00664C1E" w:rsidRDefault="00664C1E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BA" w:rsidRPr="00CC5D88" w:rsidRDefault="00B539BA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виде лицензируемой деятельности: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«Алекс» осуществляет свою деятельность н</w:t>
      </w:r>
      <w:r w:rsidR="00AD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свидетельства СРО № 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СД-0317-28122009-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3662132565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1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выданной 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Некоммерческ</w:t>
      </w:r>
      <w:r w:rsidR="008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партнерство «СРО </w:t>
      </w:r>
      <w:proofErr w:type="spellStart"/>
      <w:r w:rsidR="00A84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Центрстрой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</w:t>
      </w:r>
      <w:r w:rsidR="008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</w:t>
      </w:r>
      <w:r w:rsidR="00CF54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Свидетельство</w:t>
      </w:r>
      <w:r w:rsidR="00E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без ограничения срока действия. </w:t>
      </w:r>
    </w:p>
    <w:p w:rsidR="00A84BAC" w:rsidRPr="00CC5D88" w:rsidRDefault="00A84BA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Видами разрешенных работ свидетельством СРО являются: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бетонные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монтажу сборных железобетонных и бетонных</w:t>
      </w:r>
      <w:r w:rsidR="007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монтажу металлических 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монтажу деревянных 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монтажу легких ограждающих 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устройству каменных 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устройству кровель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гидроизоляции строительных конструкций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устройству внутренних инженерных систем и</w:t>
      </w:r>
      <w:r w:rsidR="007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монтажу наружных инженерных сетей и коммуникаций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осуществлению строительного контроля застройщиком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осуществлению строительного контроля привлекаемым застройщиком или заказчиком на основании договора юридическим лицом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индивидуальным предпринимателем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bookmarkStart w:id="0" w:name="2"/>
      <w:bookmarkEnd w:id="0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или индивидуальным предпринимателем (генеральным подрядчиком) </w:t>
      </w:r>
    </w:p>
    <w:p w:rsidR="00436095" w:rsidRDefault="00436095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36095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36095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F6" w:rsidRPr="00CC5D88" w:rsidRDefault="008810F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финансовом результате текущего года: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BB16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77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величина собственных </w:t>
      </w:r>
      <w:r w:rsidR="00AB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и оборотных средств </w:t>
      </w:r>
      <w:r w:rsidR="00053D02">
        <w:rPr>
          <w:rFonts w:ascii="Times New Roman" w:eastAsia="Times New Roman" w:hAnsi="Times New Roman" w:cs="Times New Roman"/>
          <w:sz w:val="28"/>
          <w:szCs w:val="28"/>
          <w:lang w:eastAsia="ru-RU"/>
        </w:rPr>
        <w:t>45 937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кредиторской задолженности составляет </w:t>
      </w:r>
      <w:r w:rsidR="00053D02">
        <w:rPr>
          <w:rFonts w:ascii="Times New Roman" w:eastAsia="Times New Roman" w:hAnsi="Times New Roman" w:cs="Times New Roman"/>
          <w:sz w:val="28"/>
          <w:szCs w:val="28"/>
          <w:lang w:eastAsia="ru-RU"/>
        </w:rPr>
        <w:t>20 315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дебиторской задолженности составляет </w:t>
      </w:r>
      <w:r w:rsidR="00053D02">
        <w:rPr>
          <w:rFonts w:ascii="Times New Roman" w:eastAsia="Times New Roman" w:hAnsi="Times New Roman" w:cs="Times New Roman"/>
          <w:sz w:val="28"/>
          <w:szCs w:val="28"/>
          <w:lang w:eastAsia="ru-RU"/>
        </w:rPr>
        <w:t>27 768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8810F6" w:rsidRPr="00CC5D88" w:rsidRDefault="008810F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проекте строительства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цели проекта строительства: </w:t>
      </w:r>
    </w:p>
    <w:p w:rsidR="00CC5D88" w:rsidRPr="00C91FAF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строительства жилог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дома в г</w:t>
      </w:r>
      <w:proofErr w:type="gramStart"/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орисоглебске по ул.</w:t>
      </w:r>
      <w:r w:rsidR="005F38A2" w:rsidRP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Студенческий, д.5</w:t>
      </w:r>
      <w:r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уменьшить имеющийся дефицит современного жилья в городе, будет способствовать обеспечению благоустройства микрорайона и формированию его архитектурного облика. </w:t>
      </w:r>
    </w:p>
    <w:p w:rsidR="00CC5D88" w:rsidRPr="00C91FAF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планируется осуществлять в соответствии с разработанными рабочими чертежами и эскизным проектом, утвержденным главным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архитектором г</w:t>
      </w:r>
      <w:proofErr w:type="gramStart"/>
      <w:r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орисоглебска.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0F6" w:rsidRPr="00CC5D88" w:rsidRDefault="008810F6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A84BAC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разрешении на строительство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</w:t>
      </w:r>
      <w:r w:rsidR="00A84B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36-33-62-2015</w:t>
      </w:r>
      <w:r w:rsidR="0017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администрацией Борисоглебского городского округа Воронежской области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на срок до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7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B46DE" w:rsidRPr="00CC5D88" w:rsidRDefault="00AB46DE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 застройщика на земельный участок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под строительство дома площадью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 w:rsidR="00B7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B72B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</w:t>
      </w:r>
      <w:r w:rsidR="00AB4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номером: 36:04:010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договора 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субаренды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41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у ООО «Алекс» в </w:t>
      </w:r>
      <w:r w:rsidR="0043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аренде. Арендодателем земельного участка является 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Борисоглебского городского округа Воронежской области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Разрешенное использование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многоквартирного жилого дома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4BAC" w:rsidRPr="00CC5D88" w:rsidRDefault="00A84BA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самостоятельных частей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участка, согласован главным архитектором г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B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72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орисоглебска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строительство </w:t>
      </w:r>
      <w:r w:rsid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подъездного </w:t>
      </w:r>
      <w:r w:rsidR="00AE1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четырехэтажного</w:t>
      </w:r>
      <w:r w:rsidR="005F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7E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Проектом предусмотрено </w:t>
      </w:r>
      <w:r w:rsidR="009C39B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9C39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9C39B8" w:rsidRDefault="009C39B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однокомнатные – 16 шт.</w:t>
      </w:r>
    </w:p>
    <w:p w:rsidR="009C39B8" w:rsidRPr="00CC5D88" w:rsidRDefault="009C39B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двухкомнатные –  8 шт.</w:t>
      </w:r>
    </w:p>
    <w:p w:rsidR="00CC5D88" w:rsidRPr="00CC5D88" w:rsidRDefault="007E4A6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трехкомнатны</w:t>
      </w:r>
      <w:r w:rsidR="009C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квартир </w:t>
      </w:r>
      <w:r w:rsidR="009C39B8">
        <w:rPr>
          <w:rFonts w:ascii="Times New Roman" w:eastAsia="Times New Roman" w:hAnsi="Times New Roman" w:cs="Times New Roman"/>
          <w:sz w:val="28"/>
          <w:szCs w:val="28"/>
          <w:lang w:eastAsia="ru-RU"/>
        </w:rPr>
        <w:t>1480</w:t>
      </w:r>
      <w:r w:rsidR="007E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E4A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здания </w:t>
      </w:r>
      <w:r w:rsidR="00B43CE8">
        <w:rPr>
          <w:rFonts w:ascii="Times New Roman" w:eastAsia="Times New Roman" w:hAnsi="Times New Roman" w:cs="Times New Roman"/>
          <w:sz w:val="28"/>
          <w:szCs w:val="28"/>
          <w:lang w:eastAsia="ru-RU"/>
        </w:rPr>
        <w:t>2838,6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7E4A6C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2</w:t>
      </w:r>
      <w:proofErr w:type="gramEnd"/>
    </w:p>
    <w:p w:rsidR="00CC5D88" w:rsidRDefault="00501647" w:rsidP="007E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объем </w:t>
      </w:r>
      <w:r w:rsidR="00B43CE8">
        <w:rPr>
          <w:rFonts w:ascii="Times New Roman" w:eastAsia="Times New Roman" w:hAnsi="Times New Roman" w:cs="Times New Roman"/>
          <w:sz w:val="28"/>
          <w:szCs w:val="28"/>
          <w:lang w:eastAsia="ru-RU"/>
        </w:rPr>
        <w:t>8301,7</w:t>
      </w:r>
      <w:r w:rsidR="007E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E4A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E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45" w:rsidRDefault="00160445" w:rsidP="007E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5" w:rsidRDefault="00160445" w:rsidP="007E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5" w:rsidRDefault="00160445" w:rsidP="007E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5" w:rsidRDefault="00160445" w:rsidP="007E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47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A84BAC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характеристика квартир: </w:t>
      </w:r>
    </w:p>
    <w:p w:rsidR="00501647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этажа 2,55-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2,65м</w:t>
      </w:r>
      <w:proofErr w:type="gramStart"/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A77C03" w:rsidRDefault="00A77C03" w:rsidP="00A77C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пластиковые окна,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>штукатурка стен, цементная стяжка под полы, разводка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водопроводных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канализационных </w:t>
      </w: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труб,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установка радиаторов отопления, котла, установка счетчиков, </w:t>
      </w: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входная металлическая дверь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7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53D02" w:rsidRPr="00A77C03" w:rsidRDefault="00053D02" w:rsidP="00A77C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5D88" w:rsidRPr="00A84BAC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общего имущества дома: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 Жилищного кодекса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обслуживающее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помещения в данном доме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(технические подвалы), а также крыш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ограждающие несущие и не несущие конструкции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дома, механическое, 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электрическое, санитарно-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</w:t>
      </w:r>
    </w:p>
    <w:p w:rsidR="00CC5D88" w:rsidRPr="00CC5D88" w:rsidRDefault="00CC5D88" w:rsidP="00D6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данного дома объекты, расположенные</w:t>
      </w:r>
      <w:r w:rsidR="007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указанном земельном 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(далее 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имущество в многоквартирном доме). Границы и размер земельного участка, на котором расположен 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:rsidR="008F5D43" w:rsidRDefault="00CC5D88" w:rsidP="008F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ввода в эксплуатацию 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– </w:t>
      </w:r>
      <w:r w:rsidR="0016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1FAF" w:rsidRPr="00C91F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F5D43" w:rsidRDefault="008F5D43" w:rsidP="008F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проекта строительства ведется из следующих источников:</w:t>
      </w:r>
    </w:p>
    <w:p w:rsidR="008F5D43" w:rsidRPr="008F5D43" w:rsidRDefault="009C39B8" w:rsidP="008F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56 240</w:t>
      </w:r>
      <w:r w:rsidR="008F5D43" w:rsidRPr="008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финансирование за счет собственных средств.</w:t>
      </w:r>
    </w:p>
    <w:p w:rsidR="00501647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исполнительной власти;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подрядчик;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проектировщик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(проектировщик);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Эксплуатирующая организация;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Госсанэпиднадзора;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Территориальный орган государственной противопожарной службы;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Госархстройнадзора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государственные органы и организации, установленные нормативными </w:t>
      </w:r>
    </w:p>
    <w:p w:rsidR="00053D02" w:rsidRPr="00160445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документами. </w:t>
      </w:r>
    </w:p>
    <w:p w:rsidR="00053D02" w:rsidRPr="00CC5D88" w:rsidRDefault="00053D02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финансовые и прочие риски: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строительства возможны финансовые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риски, связанные 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подорожанием стоимости квадратного метра площади. Причинами этого могут являться: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удорожание стоимости строительных материалов и комплектующих, повышение тарифов на энергоресурсы, изменение конъюнктуры рынка.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на момент публикации декларации не осуществлялось.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осуществляющих основные строительно</w:t>
      </w:r>
      <w:r w:rsidR="00D62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монтажные и другие виды работ: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генерального подрядчика по строительству осуществляет ООО «Алекс».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Подрядчиками и партнерам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«Алекс» по поставке материалов, выполнению </w:t>
      </w:r>
      <w:r w:rsidR="00501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монтажных работ и оказанию услуг являются следующие организации: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Федорец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А.Г.»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«Иволгин А.А.»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REHAU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Алмира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84BAC" w:rsidRDefault="00A84BA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«Керамик»</w:t>
      </w:r>
    </w:p>
    <w:p w:rsidR="00A84BAC" w:rsidRDefault="00A84BA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«Михайловский завод силикатного кирпича»</w:t>
      </w:r>
    </w:p>
    <w:p w:rsidR="00A84BAC" w:rsidRPr="00CC5D88" w:rsidRDefault="00A84BAC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«Домостроительный комбинат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Борисоглебская 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</w:p>
    <w:p w:rsidR="00CC5D88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орисоглебский </w:t>
      </w:r>
      <w:proofErr w:type="spellStart"/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горгаз</w:t>
      </w:r>
      <w:proofErr w:type="spellEnd"/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Центртелеком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обеспечения обязательств застройщика по договору. </w:t>
      </w:r>
    </w:p>
    <w:p w:rsid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в поряд</w:t>
      </w:r>
      <w:r w:rsidR="007E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предусмотренном статьями 13-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Федерального зако</w:t>
      </w:r>
      <w:r w:rsidR="00A8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30 декабря 2004 г. № 214-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501647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декларация размещена в Интернете на сайте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www.oooaleks.ru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D88" w:rsidRPr="00CC5D88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proofErr w:type="gramStart"/>
      <w:r w:rsidR="00E95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ООО «Алекс» Шпаков А.А. </w:t>
      </w:r>
    </w:p>
    <w:p w:rsidR="00CC5D88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(473) 261-20-16</w:t>
      </w:r>
    </w:p>
    <w:p w:rsidR="00CC5D88" w:rsidRPr="00CC5D88" w:rsidRDefault="00501647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(473) 261-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D88"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</w:p>
    <w:p w:rsidR="00CC5D88" w:rsidRPr="008234A6" w:rsidRDefault="00CC5D88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6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aleksbor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>oooaleks.ru</w:t>
      </w:r>
      <w:proofErr w:type="spellEnd"/>
      <w:r w:rsidRPr="00C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635" w:rsidRPr="008234A6" w:rsidRDefault="00046635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35" w:rsidRPr="00CC5D88" w:rsidRDefault="00046635" w:rsidP="0082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88" w:rsidRPr="008234A6" w:rsidRDefault="00CC5D88" w:rsidP="00823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D88" w:rsidRPr="008234A6" w:rsidSect="00D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D88"/>
    <w:rsid w:val="00001956"/>
    <w:rsid w:val="00046635"/>
    <w:rsid w:val="00053D02"/>
    <w:rsid w:val="000C0054"/>
    <w:rsid w:val="00124D3F"/>
    <w:rsid w:val="0015713C"/>
    <w:rsid w:val="00160445"/>
    <w:rsid w:val="00177B69"/>
    <w:rsid w:val="00262300"/>
    <w:rsid w:val="0029069E"/>
    <w:rsid w:val="003147DE"/>
    <w:rsid w:val="00380A13"/>
    <w:rsid w:val="00436095"/>
    <w:rsid w:val="00485690"/>
    <w:rsid w:val="00501647"/>
    <w:rsid w:val="005C533E"/>
    <w:rsid w:val="005F38A2"/>
    <w:rsid w:val="00650388"/>
    <w:rsid w:val="006524A8"/>
    <w:rsid w:val="00664C1E"/>
    <w:rsid w:val="006826D1"/>
    <w:rsid w:val="006B41C0"/>
    <w:rsid w:val="0073442C"/>
    <w:rsid w:val="00784B64"/>
    <w:rsid w:val="007E4A6C"/>
    <w:rsid w:val="007F14BB"/>
    <w:rsid w:val="008234A6"/>
    <w:rsid w:val="00837354"/>
    <w:rsid w:val="008810F6"/>
    <w:rsid w:val="008D21B4"/>
    <w:rsid w:val="008D5B8E"/>
    <w:rsid w:val="008E5DB0"/>
    <w:rsid w:val="008F1AD5"/>
    <w:rsid w:val="008F5D43"/>
    <w:rsid w:val="00941B4F"/>
    <w:rsid w:val="009B5715"/>
    <w:rsid w:val="009C39B8"/>
    <w:rsid w:val="009C3BCD"/>
    <w:rsid w:val="00A65346"/>
    <w:rsid w:val="00A77C03"/>
    <w:rsid w:val="00A84BAC"/>
    <w:rsid w:val="00A93C28"/>
    <w:rsid w:val="00AB46DE"/>
    <w:rsid w:val="00AD29C4"/>
    <w:rsid w:val="00AE1E87"/>
    <w:rsid w:val="00B22F36"/>
    <w:rsid w:val="00B43CE8"/>
    <w:rsid w:val="00B539BA"/>
    <w:rsid w:val="00B661C5"/>
    <w:rsid w:val="00B72B85"/>
    <w:rsid w:val="00BB166C"/>
    <w:rsid w:val="00BE329D"/>
    <w:rsid w:val="00BF5AC4"/>
    <w:rsid w:val="00C04566"/>
    <w:rsid w:val="00C84774"/>
    <w:rsid w:val="00C85EA9"/>
    <w:rsid w:val="00C91FAF"/>
    <w:rsid w:val="00CC5D88"/>
    <w:rsid w:val="00CC70DC"/>
    <w:rsid w:val="00CF5463"/>
    <w:rsid w:val="00D62DC1"/>
    <w:rsid w:val="00DF32D8"/>
    <w:rsid w:val="00E95C65"/>
    <w:rsid w:val="00F001F5"/>
    <w:rsid w:val="00F12D5A"/>
    <w:rsid w:val="00F4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91A5-F8B1-4217-A079-3BFAA0C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2015-02-24T12:18:00Z</cp:lastPrinted>
  <dcterms:created xsi:type="dcterms:W3CDTF">2015-08-26T11:43:00Z</dcterms:created>
  <dcterms:modified xsi:type="dcterms:W3CDTF">2016-04-27T05:42:00Z</dcterms:modified>
</cp:coreProperties>
</file>